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F" w:rsidRP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781">
        <w:rPr>
          <w:rFonts w:ascii="Times New Roman" w:hAnsi="Times New Roman" w:cs="Times New Roman"/>
          <w:b/>
          <w:sz w:val="40"/>
          <w:szCs w:val="40"/>
        </w:rPr>
        <w:t>Муниципальное образование «Олонки»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Pr="00A76781" w:rsidRDefault="00A76781" w:rsidP="00A76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6781">
        <w:rPr>
          <w:rFonts w:ascii="Times New Roman" w:eastAsia="Calibri" w:hAnsi="Times New Roman" w:cs="Times New Roman"/>
          <w:b/>
          <w:sz w:val="36"/>
          <w:szCs w:val="36"/>
        </w:rPr>
        <w:t>ИНФОРМАЦИОНЫЙ БЮЛЛЕТЕНЬ</w:t>
      </w:r>
    </w:p>
    <w:p w:rsidR="00A76781" w:rsidRPr="00A76781" w:rsidRDefault="00A76781" w:rsidP="00A767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76781">
        <w:rPr>
          <w:rFonts w:ascii="Calibri" w:eastAsia="Calibri" w:hAnsi="Calibri" w:cs="Times New Roman"/>
        </w:rPr>
        <w:t xml:space="preserve">№ </w:t>
      </w:r>
      <w:r w:rsidR="00921B05">
        <w:rPr>
          <w:rFonts w:ascii="Calibri" w:eastAsia="Calibri" w:hAnsi="Calibri" w:cs="Times New Roman"/>
        </w:rPr>
        <w:t>7</w:t>
      </w:r>
      <w:r w:rsidRPr="00A76781">
        <w:rPr>
          <w:rFonts w:ascii="Calibri" w:eastAsia="Calibri" w:hAnsi="Calibri" w:cs="Times New Roman"/>
        </w:rPr>
        <w:t>(10</w:t>
      </w:r>
      <w:r w:rsidR="00921B05">
        <w:rPr>
          <w:rFonts w:ascii="Calibri" w:eastAsia="Calibri" w:hAnsi="Calibri" w:cs="Times New Roman"/>
        </w:rPr>
        <w:t>8</w:t>
      </w:r>
      <w:proofErr w:type="gramStart"/>
      <w:r w:rsidRPr="00A76781">
        <w:rPr>
          <w:rFonts w:ascii="Calibri" w:eastAsia="Calibri" w:hAnsi="Calibri" w:cs="Times New Roman"/>
        </w:rPr>
        <w:t>)  от</w:t>
      </w:r>
      <w:proofErr w:type="gramEnd"/>
      <w:r w:rsidRPr="00A76781">
        <w:rPr>
          <w:rFonts w:ascii="Calibri" w:eastAsia="Calibri" w:hAnsi="Calibri" w:cs="Times New Roman"/>
        </w:rPr>
        <w:t xml:space="preserve"> </w:t>
      </w:r>
      <w:r w:rsidR="0002545B">
        <w:rPr>
          <w:rFonts w:ascii="Calibri" w:eastAsia="Calibri" w:hAnsi="Calibri" w:cs="Times New Roman"/>
        </w:rPr>
        <w:t>3</w:t>
      </w:r>
      <w:r w:rsidR="00921B05">
        <w:rPr>
          <w:rFonts w:ascii="Calibri" w:eastAsia="Calibri" w:hAnsi="Calibri" w:cs="Times New Roman"/>
        </w:rPr>
        <w:t>0</w:t>
      </w:r>
      <w:r w:rsidRPr="00A76781">
        <w:rPr>
          <w:rFonts w:ascii="Calibri" w:eastAsia="Calibri" w:hAnsi="Calibri" w:cs="Times New Roman"/>
        </w:rPr>
        <w:t>.0</w:t>
      </w:r>
      <w:r w:rsidR="00921B05">
        <w:rPr>
          <w:rFonts w:ascii="Calibri" w:eastAsia="Calibri" w:hAnsi="Calibri" w:cs="Times New Roman"/>
        </w:rPr>
        <w:t>6</w:t>
      </w:r>
      <w:r w:rsidRPr="00A76781">
        <w:rPr>
          <w:rFonts w:ascii="Calibri" w:eastAsia="Calibri" w:hAnsi="Calibri" w:cs="Times New Roman"/>
        </w:rPr>
        <w:t>.2022 г.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Олонки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ДУМА </w:t>
      </w:r>
    </w:p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ОБРАЗОВАНИЯ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«ОЛОНКИ»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Pr="00921B05" w:rsidRDefault="00921B05" w:rsidP="00921B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21B0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30.06.2022 г. №158</w:t>
      </w:r>
    </w:p>
    <w:p w:rsidR="00921B05" w:rsidRPr="00921B05" w:rsidRDefault="00921B05" w:rsidP="00921B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21B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21B05" w:rsidRPr="00921B05" w:rsidRDefault="00921B05" w:rsidP="00921B0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921B05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ИРКУТСКАЯ ОБЛАСТЬ</w:t>
      </w:r>
    </w:p>
    <w:p w:rsidR="00921B05" w:rsidRPr="00921B05" w:rsidRDefault="00921B05" w:rsidP="00921B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1B0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921B05" w:rsidRPr="00921B05" w:rsidRDefault="00921B05" w:rsidP="00921B0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1B0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21B05" w:rsidRPr="00921B05" w:rsidRDefault="00921B05" w:rsidP="00921B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1B0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21B05" w:rsidRPr="00921B05" w:rsidRDefault="00921B05" w:rsidP="00921B0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1B0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МУНИЦИПАЛЬНОГО ОБРАЗОВАНИЯ «ОЛОНКИ» ОТ 27.12.2021 ГОДА №138 «О БЮДЖЕТЕ МУНИЦИПАЛЬНОГО ОБРАЗОВАНИЯ «ОЛОНКИ» НА 2022 ГОД И НА ПЛАНОВЫЙ ПЕРИОД 2023 И 2024 ГОДЫ»</w:t>
      </w:r>
    </w:p>
    <w:p w:rsidR="00921B05" w:rsidRPr="00921B05" w:rsidRDefault="00921B05" w:rsidP="00921B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1B05" w:rsidRPr="00921B05" w:rsidRDefault="00921B05" w:rsidP="00921B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года №131-ФЗ «Об общих принципах организации органов местного самоуправления Российской Федерации», Бюджетным кодексом Российской Федерации, ст. 31,48 Устава муниципального образования «Олонки», </w:t>
      </w:r>
      <w:r w:rsidRPr="00921B05">
        <w:rPr>
          <w:rFonts w:ascii="Arial" w:eastAsia="Times New Roman" w:hAnsi="Arial" w:cs="Arial"/>
          <w:kern w:val="28"/>
          <w:sz w:val="24"/>
          <w:szCs w:val="24"/>
          <w:lang w:eastAsia="ru-RU"/>
        </w:rPr>
        <w:t>Дума муниципального образования «Олонки»</w:t>
      </w:r>
      <w:r w:rsidRPr="00921B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1B05" w:rsidRPr="00921B05" w:rsidRDefault="00921B05" w:rsidP="00921B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pacing w:val="-7"/>
          <w:sz w:val="30"/>
          <w:szCs w:val="30"/>
          <w:lang w:eastAsia="ru-RU"/>
        </w:rPr>
      </w:pPr>
      <w:r w:rsidRPr="00921B05">
        <w:rPr>
          <w:rFonts w:ascii="Arial" w:eastAsia="Times New Roman" w:hAnsi="Arial" w:cs="Arial"/>
          <w:b/>
          <w:bCs/>
          <w:spacing w:val="-7"/>
          <w:sz w:val="30"/>
          <w:szCs w:val="30"/>
          <w:lang w:eastAsia="ru-RU"/>
        </w:rPr>
        <w:t>РЕШИЛА:</w:t>
      </w:r>
    </w:p>
    <w:p w:rsidR="00921B05" w:rsidRPr="00921B05" w:rsidRDefault="00921B05" w:rsidP="00921B0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муниципального образования «Олонки» от 27.12.2021 года №138 следующие изменения:</w:t>
      </w:r>
    </w:p>
    <w:p w:rsidR="00921B05" w:rsidRPr="00921B05" w:rsidRDefault="00921B05" w:rsidP="00921B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>1.</w:t>
      </w:r>
      <w:proofErr w:type="gramStart"/>
      <w:r w:rsidRPr="00921B05">
        <w:rPr>
          <w:rFonts w:ascii="Arial" w:eastAsia="Times New Roman" w:hAnsi="Arial" w:cs="Arial"/>
          <w:sz w:val="24"/>
          <w:szCs w:val="24"/>
          <w:lang w:eastAsia="ru-RU"/>
        </w:rPr>
        <w:t>1.Статью</w:t>
      </w:r>
      <w:proofErr w:type="gramEnd"/>
      <w:r w:rsidRPr="00921B05">
        <w:rPr>
          <w:rFonts w:ascii="Arial" w:eastAsia="Times New Roman" w:hAnsi="Arial" w:cs="Arial"/>
          <w:sz w:val="24"/>
          <w:szCs w:val="24"/>
          <w:lang w:eastAsia="ru-RU"/>
        </w:rPr>
        <w:t xml:space="preserve"> 1 изложить в новой редакции:</w:t>
      </w:r>
    </w:p>
    <w:p w:rsidR="00921B05" w:rsidRPr="00921B05" w:rsidRDefault="00921B05" w:rsidP="00921B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>«Статья 1. Утвердить основные характеристики бюджета муниципального образования «Олонки» на 2022 год и плановый период 2023-2024 годы:</w:t>
      </w:r>
    </w:p>
    <w:p w:rsidR="00921B05" w:rsidRPr="00921B05" w:rsidRDefault="00921B05" w:rsidP="00921B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доходов бюджета в 2022 году – 26224.5 тыс. рублей, из них объем безвозмездных поступлений, получаемых из других бюджетов бюджетной системы Российской Федерации – 19652.5 тыс. рублей; 2023 год – 20569,4 тыс. рублей, из них объем безвозмездных поступлений, получаемых из других бюджетов бюджетной системы Российской Федерации – 13771,8 тыс. рублей; 2023 год – 18041,6 тыс. рублей, из них объем безвозмездных поступлений, получаемых из других бюджетов бюджетной системы Российской Федерации – 10957,0 тыс. рублей; </w:t>
      </w:r>
    </w:p>
    <w:p w:rsidR="00921B05" w:rsidRPr="00921B05" w:rsidRDefault="00921B05" w:rsidP="00921B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в 2022 году составит – 30186.3 тыс. рублей; 2023 год – 20899,4 тыс. рублей, в том числе условно утвержденный расход – 498,5 тыс. рублей; 2024 год – 18391,6 тыс. рублей, в том числе условно утвержденный расход – 870,8 тыс. рублей;</w:t>
      </w:r>
    </w:p>
    <w:p w:rsidR="00921B05" w:rsidRPr="00921B05" w:rsidRDefault="00921B05" w:rsidP="0092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pacing w:val="3"/>
          <w:sz w:val="24"/>
          <w:szCs w:val="24"/>
          <w:lang w:eastAsia="ru-RU"/>
        </w:rPr>
        <w:t>размер дефицита местного бюджета в 2022 году в сумме 3961,8 тыс. рублей, или</w:t>
      </w:r>
      <w:r w:rsidRPr="00921B05">
        <w:rPr>
          <w:rFonts w:ascii="Arial" w:eastAsia="Times New Roman" w:hAnsi="Arial" w:cs="Arial"/>
          <w:sz w:val="24"/>
          <w:szCs w:val="24"/>
          <w:lang w:eastAsia="ru-RU"/>
        </w:rPr>
        <w:t xml:space="preserve"> 60% </w:t>
      </w:r>
      <w:r w:rsidRPr="00921B05">
        <w:rPr>
          <w:rFonts w:ascii="Arial" w:eastAsia="Times New Roman" w:hAnsi="Arial" w:cs="Arial"/>
          <w:spacing w:val="3"/>
          <w:sz w:val="24"/>
          <w:szCs w:val="24"/>
          <w:lang w:eastAsia="ru-RU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Pr="00921B05">
        <w:rPr>
          <w:rFonts w:ascii="Arial" w:eastAsia="Times New Roman" w:hAnsi="Arial" w:cs="Arial"/>
          <w:sz w:val="24"/>
          <w:szCs w:val="24"/>
          <w:lang w:eastAsia="ru-RU"/>
        </w:rPr>
        <w:t>, 2023 год – 330,0 тыс. рублей (4,9% утвержденного общего годового объема доходов бюджета муниципального образования без учета утвержденного объема безвозмездных поступлений), 2024 год – 350,0 тыс. рублей (4,9% утвержденного общего годового объема доходов бюджета муниципального образования без учета утвержденного объема безвозмездных поступлений).</w:t>
      </w:r>
    </w:p>
    <w:p w:rsidR="00921B05" w:rsidRPr="00921B05" w:rsidRDefault="00921B05" w:rsidP="0092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921B05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в пределах суммы снижения </w:t>
      </w:r>
      <w:r w:rsidRPr="00921B05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остатков средств на счетах по учету средств местного бюджета в объеме 3961,8 тыс. рублей.</w:t>
      </w:r>
    </w:p>
    <w:p w:rsidR="00921B05" w:rsidRPr="00921B05" w:rsidRDefault="00921B05" w:rsidP="0092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pacing w:val="3"/>
          <w:sz w:val="24"/>
          <w:szCs w:val="24"/>
          <w:lang w:eastAsia="ru-RU"/>
        </w:rPr>
        <w:t>Из них, средства остатка на счетах на 01.01.2022 г. в объеме 2474,0 тысяч рублей (остаток средств дорожного фонда по состоянию на 01.01.2022 года) вводятся в сумму расходов муниципального дорожного фонда на 2022 год</w:t>
      </w:r>
      <w:r w:rsidRPr="00921B05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921B05" w:rsidRPr="00921B05" w:rsidRDefault="00921B05" w:rsidP="00921B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>2. Приложения 2,6,7 к Решению Думы от 27.12.2021 года №138 «О бюджете муниципального образования «Олонки» на 2022 год и плановый период 2023-2024 годы» изложить в новой редакции – приложения № 1,2,3 к данному решению.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1B05">
        <w:rPr>
          <w:rFonts w:ascii="Arial" w:eastAsia="Calibri" w:hAnsi="Arial" w:cs="Arial"/>
          <w:sz w:val="24"/>
          <w:szCs w:val="24"/>
        </w:rPr>
        <w:t xml:space="preserve">3. </w:t>
      </w:r>
      <w:r w:rsidRPr="00921B0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Pr="00921B05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Calibri" w:hAnsi="Arial" w:cs="Arial"/>
          <w:bCs/>
          <w:sz w:val="24"/>
          <w:szCs w:val="24"/>
        </w:rPr>
        <w:t xml:space="preserve">4. </w:t>
      </w:r>
      <w:r w:rsidRPr="00921B0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21B05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921B05" w:rsidRPr="00921B05" w:rsidRDefault="00921B05" w:rsidP="00921B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21B05">
        <w:rPr>
          <w:rFonts w:ascii="Arial" w:eastAsia="Calibri" w:hAnsi="Arial" w:cs="Arial"/>
          <w:sz w:val="24"/>
          <w:szCs w:val="24"/>
        </w:rPr>
        <w:t>Глава МО «Олонки»</w:t>
      </w:r>
    </w:p>
    <w:p w:rsidR="00921B05" w:rsidRPr="00921B05" w:rsidRDefault="00921B05" w:rsidP="00921B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21B05">
        <w:rPr>
          <w:rFonts w:ascii="Arial" w:eastAsia="Calibri" w:hAnsi="Arial" w:cs="Arial"/>
          <w:sz w:val="24"/>
          <w:szCs w:val="24"/>
        </w:rPr>
        <w:t>С.Н. Нефедьев</w:t>
      </w:r>
    </w:p>
    <w:p w:rsidR="00921B05" w:rsidRPr="00921B05" w:rsidRDefault="00921B05" w:rsidP="00921B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21B05">
        <w:rPr>
          <w:rFonts w:ascii="Courier New" w:eastAsia="Times New Roman" w:hAnsi="Courier New" w:cs="Courier New"/>
          <w:lang w:eastAsia="ru-RU"/>
        </w:rPr>
        <w:t>приложение №1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"Олонки" от 30.06.2022г №158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 xml:space="preserve">"О внесении изменений в Решение Думы 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21B05">
        <w:rPr>
          <w:rFonts w:ascii="Courier New" w:eastAsia="Times New Roman" w:hAnsi="Courier New" w:cs="Courier New"/>
          <w:lang w:eastAsia="ru-RU"/>
        </w:rPr>
        <w:t xml:space="preserve">муниципального образования "Олонки" от 27.12.2021 г.№138 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21B05">
        <w:rPr>
          <w:rFonts w:ascii="Courier New" w:eastAsia="Times New Roman" w:hAnsi="Courier New" w:cs="Courier New"/>
          <w:lang w:eastAsia="ru-RU"/>
        </w:rPr>
        <w:t>"О бюджете МО "Олонки на 2022 год и плановый период 2023 и 2024 годы""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>приложение №2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"Олонки"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 xml:space="preserve"> от 27.12.2021 г. №138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>"О бюджете муниципального образования "Олонки на 2022 год и плановый период 2023-2024 годы"</w:t>
      </w:r>
    </w:p>
    <w:p w:rsidR="00921B05" w:rsidRPr="00921B05" w:rsidRDefault="00921B05" w:rsidP="00921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>Прогнозируемые доходы бюджета МО "Олонки" на 2022 год и плановый период 2023-2024 годы</w:t>
      </w:r>
    </w:p>
    <w:tbl>
      <w:tblPr>
        <w:tblW w:w="9909" w:type="dxa"/>
        <w:tblInd w:w="93" w:type="dxa"/>
        <w:tblLook w:val="04A0" w:firstRow="1" w:lastRow="0" w:firstColumn="1" w:lastColumn="0" w:noHBand="0" w:noVBand="1"/>
      </w:tblPr>
      <w:tblGrid>
        <w:gridCol w:w="16"/>
        <w:gridCol w:w="2409"/>
        <w:gridCol w:w="142"/>
        <w:gridCol w:w="3070"/>
        <w:gridCol w:w="999"/>
        <w:gridCol w:w="870"/>
        <w:gridCol w:w="137"/>
        <w:gridCol w:w="784"/>
        <w:gridCol w:w="921"/>
        <w:gridCol w:w="561"/>
      </w:tblGrid>
      <w:tr w:rsidR="00921B05" w:rsidRPr="00921B05" w:rsidTr="00207443">
        <w:trPr>
          <w:gridBefore w:val="1"/>
          <w:wBefore w:w="16" w:type="dxa"/>
          <w:trHeight w:val="330"/>
        </w:trPr>
        <w:tc>
          <w:tcPr>
            <w:tcW w:w="2551" w:type="dxa"/>
            <w:gridSpan w:val="2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3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тыс. рублей</w:t>
            </w:r>
          </w:p>
        </w:tc>
      </w:tr>
      <w:tr w:rsidR="00921B05" w:rsidRPr="00921B05" w:rsidTr="00207443">
        <w:trPr>
          <w:gridAfter w:val="1"/>
          <w:wAfter w:w="561" w:type="dxa"/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 бюджетной</w:t>
            </w:r>
          </w:p>
        </w:tc>
        <w:tc>
          <w:tcPr>
            <w:tcW w:w="421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7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план       </w:t>
            </w:r>
          </w:p>
        </w:tc>
      </w:tr>
      <w:tr w:rsidR="00921B05" w:rsidRPr="00921B05" w:rsidTr="00207443">
        <w:trPr>
          <w:gridAfter w:val="1"/>
          <w:wAfter w:w="561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4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921B05" w:rsidRPr="00921B05" w:rsidTr="00207443">
        <w:trPr>
          <w:gridAfter w:val="1"/>
          <w:wAfter w:w="561" w:type="dxa"/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921B05" w:rsidRPr="00921B05" w:rsidTr="00207443">
        <w:trPr>
          <w:gridAfter w:val="1"/>
          <w:wAfter w:w="561" w:type="dxa"/>
          <w:trHeight w:val="33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000 0 00 00000 00 0000 000</w:t>
            </w:r>
          </w:p>
        </w:tc>
        <w:tc>
          <w:tcPr>
            <w:tcW w:w="42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26 224,5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20 569,4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18 041,6</w:t>
            </w:r>
          </w:p>
        </w:tc>
      </w:tr>
      <w:tr w:rsidR="00921B05" w:rsidRPr="00921B05" w:rsidTr="00207443">
        <w:trPr>
          <w:gridAfter w:val="1"/>
          <w:wAfter w:w="561" w:type="dxa"/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6 797,6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7 084,6</w:t>
            </w:r>
          </w:p>
        </w:tc>
      </w:tr>
      <w:tr w:rsidR="00921B05" w:rsidRPr="00921B05" w:rsidTr="00207443">
        <w:trPr>
          <w:gridAfter w:val="1"/>
          <w:wAfter w:w="561" w:type="dxa"/>
          <w:trHeight w:val="3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6 442,0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6 581,6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6 868,6</w:t>
            </w:r>
          </w:p>
        </w:tc>
      </w:tr>
      <w:tr w:rsidR="00921B05" w:rsidRPr="00921B05" w:rsidTr="00207443">
        <w:trPr>
          <w:gridAfter w:val="1"/>
          <w:wAfter w:w="561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1 277,0</w:t>
            </w:r>
          </w:p>
        </w:tc>
      </w:tr>
      <w:tr w:rsidR="00921B05" w:rsidRPr="00921B05" w:rsidTr="00207443">
        <w:trPr>
          <w:gridAfter w:val="1"/>
          <w:wAfter w:w="561" w:type="dxa"/>
          <w:trHeight w:val="983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</w:t>
            </w: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1 200,0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1 220,0</w:t>
            </w:r>
          </w:p>
        </w:tc>
      </w:tr>
      <w:tr w:rsidR="00921B05" w:rsidRPr="00921B05" w:rsidTr="00207443">
        <w:trPr>
          <w:gridAfter w:val="1"/>
          <w:wAfter w:w="561" w:type="dxa"/>
          <w:trHeight w:val="246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182 1 01 02020 01 0000 110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</w:tr>
      <w:tr w:rsidR="00921B05" w:rsidRPr="00921B05" w:rsidTr="00207443">
        <w:trPr>
          <w:gridAfter w:val="1"/>
          <w:wAfter w:w="561" w:type="dxa"/>
          <w:trHeight w:val="135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</w:tr>
      <w:tr w:rsidR="00921B05" w:rsidRPr="00921B05" w:rsidTr="00207443">
        <w:trPr>
          <w:gridAfter w:val="1"/>
          <w:wAfter w:w="561" w:type="dxa"/>
          <w:trHeight w:val="345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182 1 03 02000 01 0000 110</w:t>
            </w:r>
          </w:p>
        </w:tc>
        <w:tc>
          <w:tcPr>
            <w:tcW w:w="42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2 646,0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2 773,6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2 995,6</w:t>
            </w:r>
          </w:p>
        </w:tc>
      </w:tr>
      <w:tr w:rsidR="00921B05" w:rsidRPr="00921B05" w:rsidTr="00207443">
        <w:trPr>
          <w:gridAfter w:val="1"/>
          <w:wAfter w:w="561" w:type="dxa"/>
          <w:trHeight w:val="204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182 1 03 02231 01 0000 110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1 196,3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1 240,9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1 318,9</w:t>
            </w:r>
          </w:p>
        </w:tc>
      </w:tr>
      <w:tr w:rsidR="00921B05" w:rsidRPr="00921B05" w:rsidTr="00207443">
        <w:trPr>
          <w:gridAfter w:val="1"/>
          <w:wAfter w:w="561" w:type="dxa"/>
          <w:trHeight w:val="234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182 1 03 02241 01 0000 110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7,6</w:t>
            </w:r>
          </w:p>
        </w:tc>
      </w:tr>
      <w:tr w:rsidR="00921B05" w:rsidRPr="00921B05" w:rsidTr="00207443">
        <w:trPr>
          <w:gridAfter w:val="1"/>
          <w:wAfter w:w="561" w:type="dxa"/>
          <w:trHeight w:val="192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182 1 03 02251 01 0000 110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1 593,1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1 679,6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1 838,4</w:t>
            </w:r>
          </w:p>
        </w:tc>
      </w:tr>
      <w:tr w:rsidR="00921B05" w:rsidRPr="00921B05" w:rsidTr="00207443">
        <w:trPr>
          <w:gridAfter w:val="1"/>
          <w:wAfter w:w="561" w:type="dxa"/>
          <w:trHeight w:val="193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182 1 03 02261 01 0000 110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-153,8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-169,3</w:t>
            </w:r>
          </w:p>
        </w:tc>
      </w:tr>
      <w:tr w:rsidR="00921B05" w:rsidRPr="00921B05" w:rsidTr="00207443">
        <w:trPr>
          <w:gridAfter w:val="1"/>
          <w:wAfter w:w="561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921B05" w:rsidRPr="00921B05" w:rsidTr="00207443">
        <w:trPr>
          <w:gridAfter w:val="1"/>
          <w:wAfter w:w="561" w:type="dxa"/>
          <w:trHeight w:val="96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</w:tr>
      <w:tr w:rsidR="00921B05" w:rsidRPr="00921B05" w:rsidTr="00207443">
        <w:trPr>
          <w:gridAfter w:val="1"/>
          <w:wAfter w:w="561" w:type="dxa"/>
          <w:trHeight w:val="315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2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2 530,0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2 535,0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2 590,0</w:t>
            </w:r>
          </w:p>
        </w:tc>
      </w:tr>
      <w:tr w:rsidR="00921B05" w:rsidRPr="00921B05" w:rsidTr="00207443">
        <w:trPr>
          <w:gridAfter w:val="1"/>
          <w:wAfter w:w="561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140,0</w:t>
            </w:r>
          </w:p>
        </w:tc>
      </w:tr>
      <w:tr w:rsidR="00921B05" w:rsidRPr="00921B05" w:rsidTr="00207443">
        <w:trPr>
          <w:gridAfter w:val="1"/>
          <w:wAfter w:w="561" w:type="dxa"/>
          <w:trHeight w:val="162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</w:tr>
      <w:tr w:rsidR="00921B05" w:rsidRPr="00921B05" w:rsidTr="00207443">
        <w:trPr>
          <w:gridAfter w:val="1"/>
          <w:wAfter w:w="561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2 450,0</w:t>
            </w:r>
          </w:p>
        </w:tc>
      </w:tr>
      <w:tr w:rsidR="00921B05" w:rsidRPr="00921B05" w:rsidTr="00207443">
        <w:trPr>
          <w:gridAfter w:val="1"/>
          <w:wAfter w:w="561" w:type="dxa"/>
          <w:trHeight w:val="12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1 950,0</w:t>
            </w:r>
          </w:p>
        </w:tc>
      </w:tr>
      <w:tr w:rsidR="00921B05" w:rsidRPr="00921B05" w:rsidTr="00207443">
        <w:trPr>
          <w:gridAfter w:val="1"/>
          <w:wAfter w:w="561" w:type="dxa"/>
          <w:trHeight w:val="136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500,0</w:t>
            </w:r>
          </w:p>
        </w:tc>
      </w:tr>
      <w:tr w:rsidR="00921B05" w:rsidRPr="00921B05" w:rsidTr="00207443">
        <w:trPr>
          <w:gridAfter w:val="1"/>
          <w:wAfter w:w="561" w:type="dxa"/>
          <w:trHeight w:val="2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251 1 00 00000 00 0000 000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21B05" w:rsidRPr="00921B05" w:rsidTr="00207443">
        <w:trPr>
          <w:gridAfter w:val="1"/>
          <w:wAfter w:w="561" w:type="dxa"/>
          <w:trHeight w:val="133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251 1 08 04020 01 1000 110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</w:tr>
      <w:tr w:rsidR="00921B05" w:rsidRPr="00921B05" w:rsidTr="00207443">
        <w:trPr>
          <w:gridAfter w:val="1"/>
          <w:wAfter w:w="561" w:type="dxa"/>
          <w:trHeight w:val="69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251 1 11 00000 00 0000 000</w:t>
            </w:r>
          </w:p>
        </w:tc>
        <w:tc>
          <w:tcPr>
            <w:tcW w:w="42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921B05" w:rsidRPr="00921B05" w:rsidTr="00207443">
        <w:trPr>
          <w:gridAfter w:val="1"/>
          <w:wAfter w:w="561" w:type="dxa"/>
          <w:trHeight w:val="157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251 1 11 05000 00 0000 120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</w:tr>
      <w:tr w:rsidR="00921B05" w:rsidRPr="00921B05" w:rsidTr="00207443">
        <w:trPr>
          <w:gridAfter w:val="1"/>
          <w:wAfter w:w="561" w:type="dxa"/>
          <w:trHeight w:val="126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251 1 11 05025 10 0000 120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921B05" w:rsidRPr="00921B05" w:rsidTr="00207443">
        <w:trPr>
          <w:gridAfter w:val="1"/>
          <w:wAfter w:w="561" w:type="dxa"/>
          <w:trHeight w:val="126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251 1 11 05035 10 0000 120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</w:tr>
      <w:tr w:rsidR="00921B05" w:rsidRPr="00921B05" w:rsidTr="00207443">
        <w:trPr>
          <w:gridAfter w:val="1"/>
          <w:wAfter w:w="561" w:type="dxa"/>
          <w:trHeight w:val="61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251 1 14 00000 00 0000 000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</w:tr>
      <w:tr w:rsidR="00921B05" w:rsidRPr="00921B05" w:rsidTr="00207443">
        <w:trPr>
          <w:gridAfter w:val="1"/>
          <w:wAfter w:w="561" w:type="dxa"/>
          <w:trHeight w:val="154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251 1 14 02052 10 0000 410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</w:tc>
      </w:tr>
      <w:tr w:rsidR="00921B05" w:rsidRPr="00921B05" w:rsidTr="00207443">
        <w:trPr>
          <w:gridAfter w:val="1"/>
          <w:wAfter w:w="561" w:type="dxa"/>
          <w:trHeight w:val="100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251 1 14 06025 10 0000 430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</w:tr>
      <w:tr w:rsidR="00921B05" w:rsidRPr="00921B05" w:rsidTr="00207443">
        <w:trPr>
          <w:gridAfter w:val="1"/>
          <w:wAfter w:w="561" w:type="dxa"/>
          <w:trHeight w:val="69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251 1 16 02000 00 0000 140</w:t>
            </w:r>
          </w:p>
        </w:tc>
        <w:tc>
          <w:tcPr>
            <w:tcW w:w="42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921B05" w:rsidRPr="00921B05" w:rsidTr="00207443">
        <w:trPr>
          <w:gridAfter w:val="1"/>
          <w:wAfter w:w="561" w:type="dxa"/>
          <w:trHeight w:val="10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251 1 16 02020 02 0000 140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</w:tr>
      <w:tr w:rsidR="00921B05" w:rsidRPr="00921B05" w:rsidTr="00207443">
        <w:trPr>
          <w:gridAfter w:val="1"/>
          <w:wAfter w:w="561" w:type="dxa"/>
          <w:trHeight w:val="31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251 1 17 00000 00 0000 000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21B05" w:rsidRPr="00921B05" w:rsidTr="00207443">
        <w:trPr>
          <w:gridAfter w:val="1"/>
          <w:wAfter w:w="561" w:type="dxa"/>
          <w:trHeight w:val="37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251 1 17 05050 10 0000 180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</w:tr>
      <w:tr w:rsidR="00921B05" w:rsidRPr="00921B05" w:rsidTr="00207443">
        <w:trPr>
          <w:gridAfter w:val="1"/>
          <w:wAfter w:w="561" w:type="dxa"/>
          <w:trHeight w:val="63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145 2 02 00000 00 0000 150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19 652,5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13 771,8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10 957,0</w:t>
            </w:r>
          </w:p>
        </w:tc>
      </w:tr>
      <w:tr w:rsidR="00921B05" w:rsidRPr="00921B05" w:rsidTr="00207443">
        <w:trPr>
          <w:gridAfter w:val="1"/>
          <w:wAfter w:w="561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145 2 02 16001 10 0000 150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17 241,2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12 810,0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9 982,0</w:t>
            </w:r>
          </w:p>
        </w:tc>
      </w:tr>
      <w:tr w:rsidR="00921B05" w:rsidRPr="00921B05" w:rsidTr="00207443">
        <w:trPr>
          <w:gridAfter w:val="1"/>
          <w:wAfter w:w="561" w:type="dxa"/>
          <w:trHeight w:val="84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14 2 02 29999 10 0000 150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субсидии бюджетам сельских поселений всего, в </w:t>
            </w:r>
            <w:proofErr w:type="spellStart"/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1 909,1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921B05" w:rsidRPr="00921B05" w:rsidTr="00207443">
        <w:trPr>
          <w:gridAfter w:val="1"/>
          <w:wAfter w:w="561" w:type="dxa"/>
          <w:trHeight w:val="6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145 2 02 29999 10 0000 150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субсидии бюджетам сельских поселений (народные инициативы)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544,4</w:t>
            </w:r>
          </w:p>
        </w:tc>
      </w:tr>
      <w:tr w:rsidR="00921B05" w:rsidRPr="00921B05" w:rsidTr="00207443">
        <w:trPr>
          <w:gridAfter w:val="1"/>
          <w:wAfter w:w="561" w:type="dxa"/>
          <w:trHeight w:val="60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145 2 02 29999 10 0000 150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субсидии бюджетам сельских поселений (КРСТ)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921B05" w:rsidRPr="00921B05" w:rsidTr="00207443">
        <w:trPr>
          <w:gridAfter w:val="1"/>
          <w:wAfter w:w="561" w:type="dxa"/>
          <w:trHeight w:val="67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145 2 02 30024 10 0000 150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Федерации, в </w:t>
            </w:r>
            <w:proofErr w:type="spellStart"/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48,0</w:t>
            </w:r>
          </w:p>
        </w:tc>
      </w:tr>
      <w:tr w:rsidR="00921B05" w:rsidRPr="00921B05" w:rsidTr="00207443">
        <w:trPr>
          <w:gridAfter w:val="1"/>
          <w:wAfter w:w="561" w:type="dxa"/>
          <w:trHeight w:val="1650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145 2 02 30024 10 0000 150</w:t>
            </w:r>
          </w:p>
        </w:tc>
        <w:tc>
          <w:tcPr>
            <w:tcW w:w="42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определения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</w:tr>
      <w:tr w:rsidR="00921B05" w:rsidRPr="00921B05" w:rsidTr="00207443">
        <w:trPr>
          <w:gridAfter w:val="1"/>
          <w:wAfter w:w="561" w:type="dxa"/>
          <w:trHeight w:val="67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145 2 02 30024 10 0000 150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47,3</w:t>
            </w:r>
          </w:p>
        </w:tc>
      </w:tr>
      <w:tr w:rsidR="00921B05" w:rsidRPr="00921B05" w:rsidTr="00207443">
        <w:trPr>
          <w:gridAfter w:val="1"/>
          <w:wAfter w:w="561" w:type="dxa"/>
          <w:trHeight w:val="100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145 2 02 35118 10 0000 150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379,2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382,6</w:t>
            </w:r>
          </w:p>
        </w:tc>
      </w:tr>
      <w:tr w:rsidR="00921B05" w:rsidRPr="00921B05" w:rsidTr="00207443">
        <w:trPr>
          <w:gridAfter w:val="1"/>
          <w:wAfter w:w="561" w:type="dxa"/>
          <w:trHeight w:val="31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145 2 02 49999 10 0000 150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921B05" w:rsidRPr="00921B05" w:rsidRDefault="00921B05" w:rsidP="00921B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933" w:type="dxa"/>
        <w:tblInd w:w="108" w:type="dxa"/>
        <w:tblLook w:val="04A0" w:firstRow="1" w:lastRow="0" w:firstColumn="1" w:lastColumn="0" w:noHBand="0" w:noVBand="1"/>
      </w:tblPr>
      <w:tblGrid>
        <w:gridCol w:w="7457"/>
        <w:gridCol w:w="1240"/>
        <w:gridCol w:w="1236"/>
      </w:tblGrid>
      <w:tr w:rsidR="00921B05" w:rsidRPr="00921B05" w:rsidTr="00207443">
        <w:trPr>
          <w:trHeight w:val="300"/>
        </w:trPr>
        <w:tc>
          <w:tcPr>
            <w:tcW w:w="7457" w:type="dxa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Calibri" w:hAnsi="Courier New" w:cs="Courier New"/>
          <w:lang w:val="en-US"/>
        </w:rPr>
      </w:pPr>
      <w:r w:rsidRPr="00921B05">
        <w:rPr>
          <w:rFonts w:ascii="Courier New" w:eastAsia="Times New Roman" w:hAnsi="Courier New" w:cs="Courier New"/>
          <w:lang w:eastAsia="ru-RU"/>
        </w:rPr>
        <w:t>приложение №</w:t>
      </w:r>
      <w:r w:rsidRPr="00921B05">
        <w:rPr>
          <w:rFonts w:ascii="Courier New" w:eastAsia="Times New Roman" w:hAnsi="Courier New" w:cs="Courier New"/>
          <w:lang w:val="en-US" w:eastAsia="ru-RU"/>
        </w:rPr>
        <w:t>2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"Олонки" от 30.06.2022г №158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 xml:space="preserve">"О внесении изменений в Решение Думы 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21B05">
        <w:rPr>
          <w:rFonts w:ascii="Courier New" w:eastAsia="Times New Roman" w:hAnsi="Courier New" w:cs="Courier New"/>
          <w:lang w:eastAsia="ru-RU"/>
        </w:rPr>
        <w:t xml:space="preserve">муниципального образования "Олонки" от 27.12.2021 г.№138 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21B05">
        <w:rPr>
          <w:rFonts w:ascii="Courier New" w:eastAsia="Times New Roman" w:hAnsi="Courier New" w:cs="Courier New"/>
          <w:lang w:eastAsia="ru-RU"/>
        </w:rPr>
        <w:t>"О бюджете МО "Олонки на 2022 год и плановый период 2023 и 2024 годы""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>приложение №6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«Олонки" от 27.12.2021 г. №138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>"О бюджете муниципального образования "Олонки на 2022 год и плановый период 2023-2024 годы"</w:t>
      </w:r>
    </w:p>
    <w:p w:rsidR="00921B05" w:rsidRPr="00921B05" w:rsidRDefault="00921B05" w:rsidP="00921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2022 год и плановый период 2023-2024 годы</w:t>
      </w:r>
    </w:p>
    <w:p w:rsidR="00921B05" w:rsidRPr="00921B05" w:rsidRDefault="00921B05" w:rsidP="00921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838"/>
        <w:gridCol w:w="567"/>
        <w:gridCol w:w="708"/>
        <w:gridCol w:w="565"/>
        <w:gridCol w:w="820"/>
        <w:gridCol w:w="34"/>
        <w:gridCol w:w="236"/>
        <w:gridCol w:w="730"/>
        <w:gridCol w:w="547"/>
        <w:gridCol w:w="513"/>
        <w:gridCol w:w="622"/>
        <w:gridCol w:w="438"/>
        <w:gridCol w:w="698"/>
        <w:gridCol w:w="442"/>
      </w:tblGrid>
      <w:tr w:rsidR="00921B05" w:rsidRPr="00921B05" w:rsidTr="00207443">
        <w:trPr>
          <w:gridBefore w:val="1"/>
          <w:gridAfter w:val="1"/>
          <w:wBefore w:w="15" w:type="dxa"/>
          <w:wAfter w:w="442" w:type="dxa"/>
          <w:trHeight w:val="315"/>
        </w:trPr>
        <w:tc>
          <w:tcPr>
            <w:tcW w:w="2838" w:type="dxa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ind w:left="-215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21B05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921B0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статьи расходов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раздел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п/раздел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план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2022 год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2023 год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2024 год</w:t>
            </w:r>
          </w:p>
        </w:tc>
      </w:tr>
      <w:tr w:rsidR="00921B05" w:rsidRPr="00921B05" w:rsidTr="00207443">
        <w:trPr>
          <w:trHeight w:val="1680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план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план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план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7568,3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5386,6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4588,0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1705,6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1705,6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1705,6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Функции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5837,0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3659,3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2861,7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Резервный фонд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5,7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1,7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379,2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369,3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382,6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отсутствует воен. комиссариат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369,3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382,6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5170,0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2820,9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3042,9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49,9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47,3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47,3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5120,1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2773,6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2995,6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3559,9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892,4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853,9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2731,9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892,4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853,9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828,0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Культура и искусство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13150,0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11166,7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9266,7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13150,0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11166,7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9266,7</w:t>
            </w:r>
          </w:p>
        </w:tc>
      </w:tr>
      <w:tr w:rsidR="00921B05" w:rsidRPr="00921B05" w:rsidTr="00207443">
        <w:trPr>
          <w:trHeight w:val="63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Обслуживание государственного 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</w:tr>
      <w:tr w:rsidR="00921B05" w:rsidRPr="00921B05" w:rsidTr="00207443">
        <w:trPr>
          <w:trHeight w:val="630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921B05" w:rsidRPr="00921B05" w:rsidTr="00207443">
        <w:trPr>
          <w:trHeight w:val="31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256,5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256,5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256,5</w:t>
            </w:r>
          </w:p>
        </w:tc>
      </w:tr>
      <w:tr w:rsidR="00921B05" w:rsidRPr="00921B05" w:rsidTr="00207443">
        <w:trPr>
          <w:trHeight w:val="630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256,5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256,5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lang w:eastAsia="ru-RU"/>
              </w:rPr>
              <w:t>256,5</w:t>
            </w:r>
          </w:p>
        </w:tc>
      </w:tr>
      <w:tr w:rsidR="00921B05" w:rsidRPr="00921B05" w:rsidTr="00207443">
        <w:trPr>
          <w:trHeight w:val="665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«Развития физической культуры и спорта муниципального образования «Олонки» на 2021-2023 годы».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92,4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921B05" w:rsidRPr="00921B05" w:rsidTr="00207443">
        <w:trPr>
          <w:trHeight w:val="934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по обеспечению первичных мер пожарной безопасности на территории муниципального образования «Олонки» на 2021-2023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1,0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921B05" w:rsidRPr="00921B05" w:rsidTr="00207443">
        <w:trPr>
          <w:trHeight w:val="630"/>
        </w:trPr>
        <w:tc>
          <w:tcPr>
            <w:tcW w:w="4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96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30 186,3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20 899,4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B05" w:rsidRPr="00921B05" w:rsidRDefault="00921B05" w:rsidP="00921B0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lang w:eastAsia="ru-RU"/>
              </w:rPr>
              <w:t>18 391,6</w:t>
            </w:r>
          </w:p>
        </w:tc>
      </w:tr>
    </w:tbl>
    <w:p w:rsidR="00921B05" w:rsidRPr="00921B05" w:rsidRDefault="00921B05" w:rsidP="00921B0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21B05" w:rsidRPr="00921B05" w:rsidRDefault="00921B05" w:rsidP="00921B0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21B05" w:rsidRPr="00921B05" w:rsidRDefault="00921B05" w:rsidP="00921B05">
      <w:pPr>
        <w:tabs>
          <w:tab w:val="left" w:pos="8145"/>
        </w:tabs>
        <w:spacing w:after="0" w:line="240" w:lineRule="auto"/>
        <w:jc w:val="right"/>
        <w:rPr>
          <w:rFonts w:ascii="Courier New" w:eastAsia="Calibri" w:hAnsi="Courier New" w:cs="Courier New"/>
          <w:lang w:val="en-US"/>
        </w:rPr>
      </w:pPr>
      <w:r w:rsidRPr="00921B05">
        <w:rPr>
          <w:rFonts w:ascii="Courier New" w:eastAsia="Times New Roman" w:hAnsi="Courier New" w:cs="Courier New"/>
          <w:lang w:eastAsia="ru-RU"/>
        </w:rPr>
        <w:tab/>
        <w:t>Приложение №</w:t>
      </w:r>
      <w:r w:rsidRPr="00921B05">
        <w:rPr>
          <w:rFonts w:ascii="Courier New" w:eastAsia="Times New Roman" w:hAnsi="Courier New" w:cs="Courier New"/>
          <w:lang w:val="en-US" w:eastAsia="ru-RU"/>
        </w:rPr>
        <w:t>4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"Олонки" от 30.06.2022г №158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 xml:space="preserve">"О внесении изменений в Решение Думы 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21B05">
        <w:rPr>
          <w:rFonts w:ascii="Courier New" w:eastAsia="Times New Roman" w:hAnsi="Courier New" w:cs="Courier New"/>
          <w:lang w:eastAsia="ru-RU"/>
        </w:rPr>
        <w:t xml:space="preserve">муниципального образования "Олонки" от 27.12.2021 г.№138 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21B05">
        <w:rPr>
          <w:rFonts w:ascii="Courier New" w:eastAsia="Times New Roman" w:hAnsi="Courier New" w:cs="Courier New"/>
          <w:lang w:eastAsia="ru-RU"/>
        </w:rPr>
        <w:t>"О бюджете МО "Олонки на 2022 год и плановый период 2023 и 2024 годы""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>приложение №7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"Олонки"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 xml:space="preserve"> от 27.12.2021 г. №138</w:t>
      </w: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21B05">
        <w:rPr>
          <w:rFonts w:ascii="Courier New" w:eastAsia="Times New Roman" w:hAnsi="Courier New" w:cs="Courier New"/>
          <w:lang w:eastAsia="ru-RU"/>
        </w:rPr>
        <w:t>"О бюджете муниципального образования "Олонки на 2022 год и плановый период 2023-2024 годы"</w:t>
      </w:r>
    </w:p>
    <w:p w:rsidR="00921B05" w:rsidRPr="00921B05" w:rsidRDefault="00921B05" w:rsidP="00921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>Ведомственная структура расходов муниципального образования "Олонки" на 2022 год и плановый период 2023-2024 годы</w:t>
      </w:r>
    </w:p>
    <w:p w:rsidR="00921B05" w:rsidRPr="00921B05" w:rsidRDefault="00921B05" w:rsidP="00921B0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ab/>
      </w:r>
      <w:r w:rsidRPr="00921B0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Тыс. руб.</w:t>
      </w:r>
    </w:p>
    <w:tbl>
      <w:tblPr>
        <w:tblW w:w="106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02"/>
        <w:gridCol w:w="709"/>
        <w:gridCol w:w="457"/>
        <w:gridCol w:w="577"/>
        <w:gridCol w:w="1003"/>
        <w:gridCol w:w="514"/>
        <w:gridCol w:w="583"/>
        <w:gridCol w:w="1276"/>
        <w:gridCol w:w="1418"/>
        <w:gridCol w:w="1275"/>
      </w:tblGrid>
      <w:tr w:rsidR="00921B05" w:rsidRPr="00921B05" w:rsidTr="00921B05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 </w:t>
            </w:r>
          </w:p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 </w:t>
            </w:r>
          </w:p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3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код ведомственной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план</w:t>
            </w:r>
          </w:p>
        </w:tc>
      </w:tr>
      <w:tr w:rsidR="00921B05" w:rsidRPr="00921B05" w:rsidTr="00921B05">
        <w:trPr>
          <w:trHeight w:val="33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2022 год</w:t>
            </w:r>
          </w:p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2023 год</w:t>
            </w:r>
          </w:p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2024год</w:t>
            </w:r>
          </w:p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план</w:t>
            </w:r>
          </w:p>
        </w:tc>
      </w:tr>
      <w:tr w:rsidR="00921B05" w:rsidRPr="00921B05" w:rsidTr="00921B05">
        <w:trPr>
          <w:trHeight w:val="55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КГРБС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ПРЗ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</w:p>
        </w:tc>
      </w:tr>
      <w:tr w:rsidR="00921B05" w:rsidRPr="00921B05" w:rsidTr="00921B0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30 186,3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20 899,4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18 391,6</w:t>
            </w:r>
          </w:p>
        </w:tc>
      </w:tr>
      <w:tr w:rsidR="00921B05" w:rsidRPr="00921B05" w:rsidTr="00921B0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7 563,3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5 385,6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4 588,0</w:t>
            </w:r>
          </w:p>
        </w:tc>
      </w:tr>
      <w:tr w:rsidR="00921B05" w:rsidRPr="00921B05" w:rsidTr="00921B05">
        <w:trPr>
          <w:trHeight w:val="7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1 705,6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1 705,6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1 705,6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1 705,6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1 705,6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1 705,6</w:t>
            </w:r>
          </w:p>
        </w:tc>
      </w:tr>
      <w:tr w:rsidR="00921B05" w:rsidRPr="00921B05" w:rsidTr="00921B05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1 705,6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1 705,6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1 705,6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1 705,6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1 705,6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1 705,6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8018001211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1 310,0</w:t>
            </w:r>
          </w:p>
        </w:tc>
      </w:tr>
      <w:tr w:rsidR="00921B05" w:rsidRPr="00921B05" w:rsidTr="00921B0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8018001213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395,6</w:t>
            </w:r>
          </w:p>
        </w:tc>
      </w:tr>
      <w:tr w:rsidR="00921B05" w:rsidRPr="00921B05" w:rsidTr="00921B05">
        <w:trPr>
          <w:trHeight w:val="8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5 837,0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3 659,3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2 861,7</w:t>
            </w:r>
          </w:p>
        </w:tc>
      </w:tr>
      <w:tr w:rsidR="00921B05" w:rsidRPr="00921B05" w:rsidTr="00921B05">
        <w:trPr>
          <w:trHeight w:val="9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8018003000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5 837,0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3 659,3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2 861,7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8018003000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5 837,0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3 659,3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2 861,7</w:t>
            </w:r>
          </w:p>
        </w:tc>
      </w:tr>
      <w:tr w:rsidR="00921B05" w:rsidRPr="00921B05" w:rsidTr="00921B05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8018003000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5 837,0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3 659,3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2 861,7</w:t>
            </w:r>
          </w:p>
        </w:tc>
      </w:tr>
      <w:tr w:rsidR="00921B05" w:rsidRPr="00921B05" w:rsidTr="00921B0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8018003210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4 950,0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3 255,0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2 604,0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8018003211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2 000,0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8018003213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604,0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8018003240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227,7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8018003221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8018003223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170,0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8018003225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6,7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8018003226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8018003290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8018003300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8018003310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5,0</w:t>
            </w:r>
          </w:p>
        </w:tc>
      </w:tr>
      <w:tr w:rsidR="00921B05" w:rsidRPr="00921B05" w:rsidTr="00921B05">
        <w:trPr>
          <w:trHeight w:val="4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8018003340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8018007000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8018007000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921B05" w:rsidRPr="00921B05" w:rsidTr="00921B05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8018007000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8018007000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921B05" w:rsidRPr="00921B05" w:rsidTr="00921B0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8018007290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20,0</w:t>
            </w:r>
          </w:p>
        </w:tc>
      </w:tr>
      <w:tr w:rsidR="00921B05" w:rsidRPr="00921B05" w:rsidTr="00921B05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921B05" w:rsidRPr="00921B05" w:rsidTr="00921B0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8010073150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0,7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382,6</w:t>
            </w:r>
          </w:p>
        </w:tc>
      </w:tr>
      <w:tr w:rsidR="00921B05" w:rsidRPr="00921B05" w:rsidTr="00921B05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382,6</w:t>
            </w:r>
          </w:p>
        </w:tc>
      </w:tr>
      <w:tr w:rsidR="00921B05" w:rsidRPr="00921B05" w:rsidTr="00921B05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382,6</w:t>
            </w:r>
          </w:p>
        </w:tc>
      </w:tr>
      <w:tr w:rsidR="00921B05" w:rsidRPr="00921B05" w:rsidTr="00921B05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90А0051180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382,6</w:t>
            </w:r>
          </w:p>
        </w:tc>
      </w:tr>
      <w:tr w:rsidR="00921B05" w:rsidRPr="00921B05" w:rsidTr="00921B05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90А0051180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382,6</w:t>
            </w:r>
          </w:p>
        </w:tc>
      </w:tr>
      <w:tr w:rsidR="00921B05" w:rsidRPr="00921B05" w:rsidTr="00921B05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90А0051180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381,5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90А0051180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293,0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90А0051180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88,5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90А0051180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1,1</w:t>
            </w:r>
          </w:p>
        </w:tc>
      </w:tr>
      <w:tr w:rsidR="00921B05" w:rsidRPr="00921B05" w:rsidTr="00921B05">
        <w:trPr>
          <w:trHeight w:val="5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90А0051180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1,1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2 820,9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3 042,9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47,3</w:t>
            </w:r>
          </w:p>
        </w:tc>
      </w:tr>
      <w:tr w:rsidR="00921B05" w:rsidRPr="00921B05" w:rsidTr="00921B05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44,9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34,5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10,4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2,4</w:t>
            </w:r>
          </w:p>
        </w:tc>
      </w:tr>
      <w:tr w:rsidR="00921B05" w:rsidRPr="00921B05" w:rsidTr="00921B0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2,4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5 120,1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2 773,6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2 995,6</w:t>
            </w:r>
          </w:p>
        </w:tc>
      </w:tr>
      <w:tr w:rsidR="00921B05" w:rsidRPr="00921B05" w:rsidTr="00921B0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8028002225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5 120,1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2 773,6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2 995,6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1 555,3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293,1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8028001000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1 555,3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293,1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8028001000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1 555,3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293,1</w:t>
            </w:r>
          </w:p>
        </w:tc>
      </w:tr>
      <w:tr w:rsidR="00921B05" w:rsidRPr="00921B05" w:rsidTr="00921B05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8028001000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1 555,3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293,1</w:t>
            </w:r>
          </w:p>
        </w:tc>
      </w:tr>
      <w:tr w:rsidR="00921B05" w:rsidRPr="00921B05" w:rsidTr="00921B05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8028001000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1 555,3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293,1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8028001000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1 292,0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273,1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8028001222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30,0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Оплата за потреблённую электроэнергию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8028001223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180,0</w:t>
            </w:r>
          </w:p>
        </w:tc>
      </w:tr>
      <w:tr w:rsidR="00921B05" w:rsidRPr="00921B05" w:rsidTr="00921B0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8028001225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8028001226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61,1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8028001300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921B05" w:rsidRPr="00921B05" w:rsidTr="00921B05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8028001310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</w:tr>
      <w:tr w:rsidR="00921B05" w:rsidRPr="00921B05" w:rsidTr="00921B05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8028001340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10,0</w:t>
            </w:r>
          </w:p>
        </w:tc>
      </w:tr>
      <w:tr w:rsidR="00921B05" w:rsidRPr="00921B05" w:rsidTr="00921B05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8080000000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13 150,0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11 166,7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9 266,7</w:t>
            </w:r>
          </w:p>
        </w:tc>
      </w:tr>
      <w:tr w:rsidR="00921B05" w:rsidRPr="00921B05" w:rsidTr="00921B05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13 150,0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11 166,7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9 266,7</w:t>
            </w:r>
          </w:p>
        </w:tc>
      </w:tr>
      <w:tr w:rsidR="00921B05" w:rsidRPr="00921B05" w:rsidTr="00921B05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13 150,0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11 166,7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9 266,7</w:t>
            </w:r>
          </w:p>
        </w:tc>
      </w:tr>
      <w:tr w:rsidR="00921B05" w:rsidRPr="00921B05" w:rsidTr="00921B05">
        <w:trPr>
          <w:trHeight w:val="7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Субсидии бюджетным учреждениям на выполнение муниципального задания  (клубные объединения)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8088001241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8 766,7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7 766,7</w:t>
            </w:r>
          </w:p>
        </w:tc>
      </w:tr>
      <w:tr w:rsidR="00921B05" w:rsidRPr="00921B05" w:rsidTr="00921B05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Субсидии бюджетным учреждениям на выполнение муниципального задания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8088002241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2 150,0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1 000,0</w:t>
            </w:r>
          </w:p>
        </w:tc>
      </w:tr>
      <w:tr w:rsidR="00921B05" w:rsidRPr="00921B05" w:rsidTr="00921B05">
        <w:trPr>
          <w:trHeight w:val="7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Субсидии бюджетным учреждениям на выполнение муниципального задания (музей)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8088003241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500,0</w:t>
            </w:r>
          </w:p>
        </w:tc>
      </w:tr>
      <w:tr w:rsidR="00921B05" w:rsidRPr="00921B05" w:rsidTr="00921B05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8118001230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921B05" w:rsidRPr="00921B05" w:rsidTr="00921B05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8118001233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921B05" w:rsidRPr="00921B05" w:rsidTr="00921B05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8108001251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256,5</w:t>
            </w:r>
          </w:p>
        </w:tc>
      </w:tr>
      <w:tr w:rsidR="00921B05" w:rsidRPr="00921B05" w:rsidTr="00921B05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8108001251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256,5</w:t>
            </w:r>
          </w:p>
        </w:tc>
      </w:tr>
      <w:tr w:rsidR="00921B05" w:rsidRPr="00921B05" w:rsidTr="00921B05">
        <w:trPr>
          <w:trHeight w:val="13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Государственная программа ИО "Экономическое развитие и инновационная экономика" на 2015-2020гг; Подпрограмма "Государственная политика в сфере экономического развития ИО" на 2015-2020гг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1 151,6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560,8</w:t>
            </w:r>
          </w:p>
        </w:tc>
      </w:tr>
      <w:tr w:rsidR="00921B05" w:rsidRPr="00921B05" w:rsidTr="00921B05">
        <w:trPr>
          <w:trHeight w:val="4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Реализация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1 151,6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560,8</w:t>
            </w:r>
          </w:p>
        </w:tc>
      </w:tr>
      <w:tr w:rsidR="00921B05" w:rsidRPr="00921B05" w:rsidTr="00921B0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80280S2370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1 151,6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560,8</w:t>
            </w:r>
          </w:p>
        </w:tc>
      </w:tr>
      <w:tr w:rsidR="00921B05" w:rsidRPr="00921B05" w:rsidTr="00921B05">
        <w:trPr>
          <w:trHeight w:val="11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Государственная программа РФ "</w:t>
            </w:r>
            <w:proofErr w:type="gramStart"/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Комплексное  развитие</w:t>
            </w:r>
            <w:proofErr w:type="gramEnd"/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 сельских территорий". Реализация общественно значимых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21B05" w:rsidRPr="00921B05" w:rsidTr="00921B0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71020S2870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</w:tr>
      <w:tr w:rsidR="00921B05" w:rsidRPr="00921B05" w:rsidTr="00921B05">
        <w:trPr>
          <w:trHeight w:val="9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lastRenderedPageBreak/>
              <w:t>Муниципальная программа «Развития физической культуры и спорта муниципального образования «Олонки» на 2021-2023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7052021340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21B05" w:rsidRPr="00921B05" w:rsidTr="00921B05">
        <w:trPr>
          <w:trHeight w:val="11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Муниципальная долгосрочная целевая программа по профилактике наркомании, токсикомании и алкоголизма на территории муниципального образования «Олонки» на 2021-2023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7062021226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21B05" w:rsidRPr="00921B05" w:rsidTr="00921B05">
        <w:trPr>
          <w:trHeight w:val="1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 xml:space="preserve">Муниципальная долгосрочная целевая программу «Энергосбережение и повышение энергетической эффективности на территории муниципального образования «Олонки» на 2021-2023 годы».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7072021226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21B05" w:rsidRPr="00921B05" w:rsidTr="00921B05">
        <w:trPr>
          <w:trHeight w:val="10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Муниципальная программа по обеспечению первичных мер пожарной безопасности на территории муниципального образования «Олонки» на 2021-2023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7082021340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05" w:rsidRPr="00921B05" w:rsidRDefault="00921B05" w:rsidP="00921B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</w:pPr>
            <w:r w:rsidRPr="00921B05">
              <w:rPr>
                <w:rFonts w:ascii="Courier New" w:eastAsia="Times New Roman" w:hAnsi="Courier New" w:cs="Courier New"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921B05" w:rsidRPr="00921B05" w:rsidRDefault="00921B05" w:rsidP="00921B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Default="00921B05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2545B" w:rsidRDefault="0002545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ПОСТАНОВЛЕНИЯ АДМИНИСТРАЦИИ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ОБРАЗОВАНИЯ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«ОЛОНКИ»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21B05">
        <w:rPr>
          <w:rFonts w:ascii="Arial" w:eastAsia="Calibri" w:hAnsi="Arial" w:cs="Arial"/>
          <w:b/>
          <w:bCs/>
          <w:sz w:val="32"/>
          <w:szCs w:val="32"/>
        </w:rPr>
        <w:lastRenderedPageBreak/>
        <w:t>29.06.2022г. №48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21B05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21B05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21B05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21B05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21B05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21B0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1B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ПОЛОЖЕНИЕ О МЕЖВЕДОМСТВЕННОЙ КОМИССИИ </w:t>
      </w:r>
      <w:r w:rsidRPr="00921B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МУНИЦИПАЛЬНОГО ОБРАЗОВАНИЯ «ОЛОНКИ»</w:t>
      </w:r>
      <w:r w:rsidRPr="00921B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», УТВЕРЖДЕННОЕ ПОСТАНОВЛЕНИЕМ АДМИНИСТРАЦИИ МУНИЦИПАЛЬНОГО ОБРАЗОВАНИЯ «ОЛОНКИ» ОТ 30.12.2020 ГОДА №96 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прав граждан на жилище, в соответствии со статьей 14 Жилищного кодекса Российской Федерации, руководствуясь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hyperlink r:id="rId5" w:history="1">
        <w:r w:rsidRPr="00921B05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921B05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28.01.2006 года №47, руководствуясь </w:t>
      </w:r>
      <w:r w:rsidRPr="00921B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Уставом муниципального образования «Олонки» 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Pr="00921B0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положение о межведомственной комиссии </w:t>
      </w:r>
      <w:r w:rsidRPr="00921B05">
        <w:rPr>
          <w:rFonts w:ascii="Arial" w:eastAsia="Times New Roman" w:hAnsi="Arial" w:cs="Arial"/>
          <w:bCs/>
          <w:sz w:val="24"/>
          <w:szCs w:val="24"/>
          <w:lang w:eastAsia="ru-RU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муниципального образования «Олонки»</w:t>
      </w:r>
      <w:r w:rsidRPr="00921B05">
        <w:rPr>
          <w:rFonts w:ascii="Arial" w:eastAsia="Times New Roman" w:hAnsi="Arial" w:cs="Arial"/>
          <w:sz w:val="24"/>
          <w:szCs w:val="24"/>
          <w:lang w:eastAsia="ru-RU"/>
        </w:rPr>
        <w:t>», утвержденное постановлением администрации муниципального образования «Олонки» от 30.12.2020 года №96 следующие изменения: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>1.1. пункт 4.4. раздела 4 дополнить подпунктом «ж» следующего содержания: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домом).».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информационном бюллетене муниципального образования «Олонки» и разместить на официальном сайте </w:t>
      </w:r>
      <w:r w:rsidRPr="00921B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 «Олонки».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1B05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1B05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921B05" w:rsidRPr="00921B05" w:rsidRDefault="00921B05" w:rsidP="00921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B05">
        <w:rPr>
          <w:rFonts w:ascii="Arial" w:eastAsia="Times New Roman" w:hAnsi="Arial" w:cs="Arial"/>
          <w:sz w:val="24"/>
          <w:szCs w:val="24"/>
        </w:rPr>
        <w:t>С.Н.Нефедьев</w:t>
      </w:r>
      <w:proofErr w:type="spellEnd"/>
    </w:p>
    <w:p w:rsidR="009C6C69" w:rsidRDefault="009C6C69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tbl>
      <w:tblPr>
        <w:tblStyle w:val="11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76781" w:rsidRPr="00A76781" w:rsidTr="00B53345">
        <w:tc>
          <w:tcPr>
            <w:tcW w:w="4361" w:type="dxa"/>
          </w:tcPr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Учредитель: администрация МО «Олонки»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Редактор: </w:t>
            </w:r>
            <w:proofErr w:type="spellStart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Федурина</w:t>
            </w:r>
            <w:proofErr w:type="spellEnd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Н.А.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Адрес редакции:669341, с. Олонки, ул. Калинина, д. 5 тел.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8(39538) 92-237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proofErr w:type="gramStart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Газета  отпечатана</w:t>
            </w:r>
            <w:proofErr w:type="gramEnd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в администрации МО «Олонки» 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с. Олонки, ул. Калинина, д. 5 </w:t>
            </w:r>
          </w:p>
          <w:p w:rsidR="00A76781" w:rsidRPr="00A76781" w:rsidRDefault="00A76781" w:rsidP="00921B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Тираж 50 экз. номер подписан </w:t>
            </w:r>
            <w:r w:rsidR="0002545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  <w:r w:rsidR="00921B0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.0</w:t>
            </w:r>
            <w:r w:rsidR="00921B05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6</w:t>
            </w:r>
            <w:bookmarkStart w:id="0" w:name="_GoBack"/>
            <w:bookmarkEnd w:id="0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.2022 г.</w:t>
            </w:r>
          </w:p>
        </w:tc>
      </w:tr>
    </w:tbl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781" w:rsidRPr="00A76781" w:rsidSect="009C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2"/>
  </w:num>
  <w:num w:numId="10">
    <w:abstractNumId w:val="20"/>
  </w:num>
  <w:num w:numId="11">
    <w:abstractNumId w:val="5"/>
  </w:num>
  <w:num w:numId="12">
    <w:abstractNumId w:val="8"/>
  </w:num>
  <w:num w:numId="13">
    <w:abstractNumId w:val="18"/>
  </w:num>
  <w:num w:numId="14">
    <w:abstractNumId w:val="10"/>
  </w:num>
  <w:num w:numId="15">
    <w:abstractNumId w:val="16"/>
  </w:num>
  <w:num w:numId="16">
    <w:abstractNumId w:val="17"/>
  </w:num>
  <w:num w:numId="17">
    <w:abstractNumId w:val="19"/>
  </w:num>
  <w:num w:numId="18">
    <w:abstractNumId w:val="21"/>
  </w:num>
  <w:num w:numId="19">
    <w:abstractNumId w:val="4"/>
  </w:num>
  <w:num w:numId="20">
    <w:abstractNumId w:val="1"/>
  </w:num>
  <w:num w:numId="21">
    <w:abstractNumId w:val="7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B"/>
    <w:rsid w:val="0002545B"/>
    <w:rsid w:val="00871A0F"/>
    <w:rsid w:val="00921B05"/>
    <w:rsid w:val="009C6C69"/>
    <w:rsid w:val="00A76781"/>
    <w:rsid w:val="00B53345"/>
    <w:rsid w:val="00D119B3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76F8"/>
  <w15:chartTrackingRefBased/>
  <w15:docId w15:val="{9D7BBC92-8DC9-428A-9C9B-A73B23EA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7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C6C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67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6C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67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67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767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7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678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767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67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6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6781"/>
  </w:style>
  <w:style w:type="paragraph" w:styleId="21">
    <w:name w:val="Body Text 2"/>
    <w:basedOn w:val="a"/>
    <w:link w:val="22"/>
    <w:rsid w:val="00A76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76781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A767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A76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A767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"/>
    <w:basedOn w:val="a"/>
    <w:rsid w:val="00A767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7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A7678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A76781"/>
    <w:rPr>
      <w:color w:val="800080"/>
      <w:u w:val="single"/>
    </w:rPr>
  </w:style>
  <w:style w:type="paragraph" w:customStyle="1" w:styleId="xl67">
    <w:name w:val="xl67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76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67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67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76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76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7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76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767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767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6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767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7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d"/>
    <w:semiHidden/>
    <w:rsid w:val="00A76781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76781"/>
  </w:style>
  <w:style w:type="character" w:customStyle="1" w:styleId="ae">
    <w:name w:val="Нижний колонтитул Знак"/>
    <w:link w:val="af"/>
    <w:semiHidden/>
    <w:rsid w:val="00A76781"/>
    <w:rPr>
      <w:sz w:val="24"/>
      <w:szCs w:val="24"/>
    </w:rPr>
  </w:style>
  <w:style w:type="paragraph" w:styleId="af">
    <w:name w:val="footer"/>
    <w:basedOn w:val="a"/>
    <w:link w:val="ae"/>
    <w:semiHidden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A76781"/>
  </w:style>
  <w:style w:type="character" w:customStyle="1" w:styleId="20">
    <w:name w:val="Заголовок 2 Знак"/>
    <w:basedOn w:val="a0"/>
    <w:link w:val="2"/>
    <w:rsid w:val="009C6C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C6C69"/>
  </w:style>
  <w:style w:type="paragraph" w:customStyle="1" w:styleId="ConsTitle">
    <w:name w:val="ConsTitle"/>
    <w:rsid w:val="009C6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9C6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21B05"/>
  </w:style>
  <w:style w:type="paragraph" w:customStyle="1" w:styleId="af1">
    <w:name w:val=" Знак Знак Знак Знак Знак"/>
    <w:basedOn w:val="a"/>
    <w:rsid w:val="00921B0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2">
    <w:name w:val="Сетка таблицы3"/>
    <w:basedOn w:val="a1"/>
    <w:next w:val="a3"/>
    <w:uiPriority w:val="59"/>
    <w:rsid w:val="0092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285A40701442CC2737EC7C9D6B50DA4BCD3B7FC9CFD7D73CC3C7D24758797A96C5F331E97964537EA9F9D1C65C6804DF9F4B5A76818401b5l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10</cp:revision>
  <dcterms:created xsi:type="dcterms:W3CDTF">2023-08-03T06:57:00Z</dcterms:created>
  <dcterms:modified xsi:type="dcterms:W3CDTF">2023-08-03T07:34:00Z</dcterms:modified>
</cp:coreProperties>
</file>